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2B9" w:rsidRPr="00394DAF" w:rsidRDefault="003332B9">
      <w:pPr>
        <w:rPr>
          <w:b/>
        </w:rPr>
      </w:pPr>
      <w:r w:rsidRPr="00394DAF">
        <w:rPr>
          <w:b/>
        </w:rPr>
        <w:t>Lucas 494 Backup Lamp</w:t>
      </w:r>
      <w:r w:rsidR="00D034F6">
        <w:rPr>
          <w:b/>
        </w:rPr>
        <w:t xml:space="preserve"> -</w:t>
      </w:r>
      <w:r w:rsidRPr="00394DAF">
        <w:rPr>
          <w:b/>
        </w:rPr>
        <w:t xml:space="preserve"> Original Mounting Bracket</w:t>
      </w:r>
      <w:r w:rsidR="00E95A37" w:rsidRPr="00394DAF">
        <w:rPr>
          <w:b/>
        </w:rPr>
        <w:t xml:space="preserve"> &amp; Switch Mounts</w:t>
      </w:r>
      <w:r w:rsidR="001C6F4E">
        <w:rPr>
          <w:b/>
        </w:rPr>
        <w:t xml:space="preserve"> </w:t>
      </w:r>
      <w:r w:rsidR="001C6F4E" w:rsidRPr="001C6F4E">
        <w:rPr>
          <w:i/>
        </w:rPr>
        <w:t xml:space="preserve">- 1960 BT7 owned by </w:t>
      </w:r>
      <w:r w:rsidR="000F4BF4">
        <w:rPr>
          <w:i/>
        </w:rPr>
        <w:t>Bob</w:t>
      </w:r>
      <w:bookmarkStart w:id="0" w:name="_GoBack"/>
      <w:bookmarkEnd w:id="0"/>
      <w:r w:rsidR="001C6F4E" w:rsidRPr="001C6F4E">
        <w:rPr>
          <w:i/>
        </w:rPr>
        <w:t xml:space="preserve"> and Barbara Humphries of San Diego, CA</w:t>
      </w:r>
    </w:p>
    <w:p w:rsidR="00E95A37" w:rsidRDefault="00E95A37" w:rsidP="00E95A37">
      <w:r w:rsidRPr="00E95A37">
        <w:rPr>
          <w:noProof/>
        </w:rPr>
        <w:drawing>
          <wp:inline distT="0" distB="0" distL="0" distR="0" wp14:anchorId="346F4C76" wp14:editId="2CD52981">
            <wp:extent cx="2829510" cy="4257675"/>
            <wp:effectExtent l="0" t="0" r="9525" b="0"/>
            <wp:docPr id="1" name="Picture 1" descr="C:\Users\Curt\Documents\Austin Healey\Lucas 494 Mounting\Orig. Mou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t\Documents\Austin Healey\Lucas 494 Mounting\Orig. Moun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52" cy="42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95A37">
        <w:rPr>
          <w:noProof/>
        </w:rPr>
        <w:drawing>
          <wp:inline distT="0" distB="0" distL="0" distR="0" wp14:anchorId="08A5FD27" wp14:editId="62ED78FD">
            <wp:extent cx="2829435" cy="4257562"/>
            <wp:effectExtent l="0" t="0" r="9525" b="0"/>
            <wp:docPr id="2" name="Picture 2" descr="C:\Users\Curt\Documents\Austin Healey\Lucas 494 Mounting\Orig. Mou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rt\Documents\Austin Healey\Lucas 494 Mounting\Orig. Mount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22" cy="42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37" w:rsidRPr="00394DAF" w:rsidRDefault="00E95A37" w:rsidP="00E95A37">
      <w:pPr>
        <w:rPr>
          <w:i/>
        </w:rPr>
      </w:pPr>
      <w:r w:rsidRPr="00394DAF">
        <w:rPr>
          <w:i/>
        </w:rPr>
        <w:t>Original Chrome plated bracket on a 1960 BT7</w:t>
      </w:r>
      <w:r w:rsidR="00394DAF" w:rsidRPr="00394DAF">
        <w:rPr>
          <w:i/>
        </w:rPr>
        <w:t xml:space="preserve"> (courtesy of Bob Humphries).</w:t>
      </w:r>
    </w:p>
    <w:p w:rsidR="00394DAF" w:rsidRDefault="00E95A37">
      <w:r w:rsidRPr="00E95A37">
        <w:rPr>
          <w:noProof/>
        </w:rPr>
        <w:drawing>
          <wp:inline distT="0" distB="0" distL="0" distR="0">
            <wp:extent cx="5886450" cy="3909932"/>
            <wp:effectExtent l="0" t="0" r="0" b="0"/>
            <wp:docPr id="3" name="Picture 3" descr="C:\Users\Curt\Documents\Austin Healey\Lucas 494 Mounting\Orig. Mou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t\Documents\Austin Healey\Lucas 494 Mounting\Orig. Mount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45" cy="39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AF" w:rsidRDefault="00394DAF">
      <w:r w:rsidRPr="00394DAF">
        <w:rPr>
          <w:noProof/>
        </w:rPr>
        <w:lastRenderedPageBreak/>
        <w:drawing>
          <wp:inline distT="0" distB="0" distL="0" distR="0">
            <wp:extent cx="5943600" cy="3947893"/>
            <wp:effectExtent l="0" t="0" r="0" b="0"/>
            <wp:docPr id="4" name="Picture 4" descr="C:\Users\Curt\Documents\Austin Healey\Lucas 494 Mounting\Switch Mou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t\Documents\Austin Healey\Lucas 494 Mounting\Switch Mount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AF" w:rsidRDefault="00394DAF">
      <w:r w:rsidRPr="00394DAF">
        <w:rPr>
          <w:noProof/>
        </w:rPr>
        <w:drawing>
          <wp:inline distT="0" distB="0" distL="0" distR="0">
            <wp:extent cx="3524095" cy="2343150"/>
            <wp:effectExtent l="0" t="0" r="635" b="0"/>
            <wp:docPr id="5" name="Picture 5" descr="C:\Users\Curt\Documents\Austin Healey\Lucas 494 Mounting\Bracket and S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t\Documents\Austin Healey\Lucas 494 Mounting\Bracket and Swit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3570" cy="23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94DAF" w:rsidRDefault="00394DAF">
      <w:r w:rsidRPr="00394DAF">
        <w:rPr>
          <w:noProof/>
        </w:rPr>
        <w:drawing>
          <wp:inline distT="0" distB="0" distL="0" distR="0">
            <wp:extent cx="3523615" cy="2342829"/>
            <wp:effectExtent l="0" t="0" r="635" b="635"/>
            <wp:docPr id="6" name="Picture 6" descr="C:\Users\Curt\Documents\Austin Healey\Lucas 494 Mounting\Bracket and Switch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rt\Documents\Austin Healey\Lucas 494 Mounting\Bracket and Switch Ba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60" cy="23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DAF" w:rsidSect="00E95A3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2B9"/>
    <w:rsid w:val="000C7541"/>
    <w:rsid w:val="000F4BF4"/>
    <w:rsid w:val="001C6F4E"/>
    <w:rsid w:val="003332B9"/>
    <w:rsid w:val="00394DAF"/>
    <w:rsid w:val="004A4EE1"/>
    <w:rsid w:val="008A7A72"/>
    <w:rsid w:val="00C17130"/>
    <w:rsid w:val="00C611FB"/>
    <w:rsid w:val="00D034F6"/>
    <w:rsid w:val="00E9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37870"/>
  <w15:chartTrackingRefBased/>
  <w15:docId w15:val="{4650BAF4-9272-455F-9AEB-8BA4EFD0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</dc:creator>
  <cp:keywords/>
  <dc:description/>
  <cp:lastModifiedBy>Curt</cp:lastModifiedBy>
  <cp:revision>4</cp:revision>
  <dcterms:created xsi:type="dcterms:W3CDTF">2017-06-27T22:59:00Z</dcterms:created>
  <dcterms:modified xsi:type="dcterms:W3CDTF">2017-07-09T02:51:00Z</dcterms:modified>
</cp:coreProperties>
</file>