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6B" w:rsidRPr="00D1756B" w:rsidRDefault="00164207" w:rsidP="00D1756B">
      <w:pPr>
        <w:tabs>
          <w:tab w:val="left" w:pos="6435"/>
        </w:tabs>
        <w:ind w:left="6435"/>
        <w:jc w:val="center"/>
        <w:rPr>
          <w:rFonts w:ascii="Times New Roman" w:hAnsi="Times New Roman"/>
          <w:b/>
          <w:noProof/>
        </w:rPr>
      </w:pPr>
      <w:r>
        <w:rPr>
          <w:rFonts w:ascii="Times New Roman" w:hAnsi="Times New Roman"/>
          <w:b/>
          <w:noProof/>
        </w:rPr>
        <w:drawing>
          <wp:inline distT="0" distB="0" distL="0" distR="0">
            <wp:extent cx="1019175" cy="866775"/>
            <wp:effectExtent l="19050" t="0" r="9525" b="0"/>
            <wp:docPr id="1"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bmp"/>
                    <pic:cNvPicPr>
                      <a:picLocks noChangeAspect="1" noChangeArrowheads="1"/>
                    </pic:cNvPicPr>
                  </pic:nvPicPr>
                  <pic:blipFill>
                    <a:blip r:embed="rId6"/>
                    <a:srcRect/>
                    <a:stretch>
                      <a:fillRect/>
                    </a:stretch>
                  </pic:blipFill>
                  <pic:spPr bwMode="auto">
                    <a:xfrm>
                      <a:off x="0" y="0"/>
                      <a:ext cx="1019175" cy="866775"/>
                    </a:xfrm>
                    <a:prstGeom prst="rect">
                      <a:avLst/>
                    </a:prstGeom>
                    <a:noFill/>
                    <a:ln w="9525">
                      <a:noFill/>
                      <a:miter lim="800000"/>
                      <a:headEnd/>
                      <a:tailEnd/>
                    </a:ln>
                  </pic:spPr>
                </pic:pic>
              </a:graphicData>
            </a:graphic>
          </wp:inline>
        </w:drawing>
      </w:r>
    </w:p>
    <w:p w:rsidR="00D1756B" w:rsidRPr="00D1756B" w:rsidRDefault="00D1756B" w:rsidP="00D1756B">
      <w:pPr>
        <w:tabs>
          <w:tab w:val="left" w:pos="6435"/>
        </w:tabs>
        <w:ind w:left="6435"/>
        <w:jc w:val="center"/>
        <w:rPr>
          <w:rFonts w:ascii="Times New Roman" w:hAnsi="Times New Roman"/>
          <w:b/>
        </w:rPr>
      </w:pPr>
      <w:r w:rsidRPr="00D1756B">
        <w:rPr>
          <w:rFonts w:ascii="Times New Roman" w:hAnsi="Times New Roman"/>
          <w:b/>
          <w:noProof/>
        </w:rPr>
        <w:t>Steamboat Springs</w:t>
      </w:r>
    </w:p>
    <w:p w:rsidR="00D1756B" w:rsidRPr="00D1756B" w:rsidRDefault="00027153" w:rsidP="00D1756B">
      <w:pPr>
        <w:rPr>
          <w:rFonts w:ascii="Times New Roman" w:hAnsi="Times New Roman"/>
          <w:b/>
        </w:rPr>
      </w:pPr>
      <w:r>
        <w:rPr>
          <w:rFonts w:ascii="Times New Roman" w:hAnsi="Times New Roman"/>
          <w:b/>
        </w:rPr>
        <w:t>Event/Block Name: BMCU classic cars 2013</w:t>
      </w:r>
    </w:p>
    <w:p w:rsidR="00D1756B" w:rsidRPr="00D1756B" w:rsidRDefault="00374DCA" w:rsidP="00D1756B">
      <w:pPr>
        <w:rPr>
          <w:rFonts w:ascii="Times New Roman" w:hAnsi="Times New Roman"/>
        </w:rPr>
      </w:pPr>
      <w:r>
        <w:rPr>
          <w:rFonts w:ascii="Times New Roman" w:hAnsi="Times New Roman"/>
        </w:rPr>
        <w:t xml:space="preserve"> Contact Name:</w:t>
      </w:r>
      <w:r w:rsidR="00027153">
        <w:rPr>
          <w:rFonts w:ascii="Times New Roman" w:hAnsi="Times New Roman"/>
        </w:rPr>
        <w:t xml:space="preserve"> Jim Stover</w:t>
      </w:r>
      <w:r w:rsidR="0060396C">
        <w:rPr>
          <w:rFonts w:ascii="Times New Roman" w:hAnsi="Times New Roman"/>
        </w:rPr>
        <w:tab/>
      </w:r>
      <w:r w:rsidR="001A32B9">
        <w:rPr>
          <w:rFonts w:ascii="Times New Roman" w:hAnsi="Times New Roman"/>
        </w:rPr>
        <w:tab/>
      </w:r>
      <w:r w:rsidR="001A32B9">
        <w:rPr>
          <w:rFonts w:ascii="Times New Roman" w:hAnsi="Times New Roman"/>
        </w:rPr>
        <w:tab/>
      </w:r>
      <w:r w:rsidR="00D1756B" w:rsidRPr="00D1756B">
        <w:rPr>
          <w:rFonts w:ascii="Times New Roman" w:hAnsi="Times New Roman"/>
        </w:rPr>
        <w:t>Street Address:</w:t>
      </w:r>
    </w:p>
    <w:p w:rsidR="00D1756B" w:rsidRPr="00D1756B" w:rsidRDefault="00D1756B" w:rsidP="00D1756B">
      <w:pPr>
        <w:rPr>
          <w:rFonts w:ascii="Times New Roman" w:hAnsi="Times New Roman"/>
        </w:rPr>
      </w:pPr>
      <w:r w:rsidRPr="00D1756B">
        <w:rPr>
          <w:rFonts w:ascii="Times New Roman" w:hAnsi="Times New Roman"/>
        </w:rPr>
        <w:t>Email Address:</w:t>
      </w:r>
      <w:r w:rsidR="00C523B7">
        <w:rPr>
          <w:rFonts w:ascii="Tahoma" w:hAnsi="Tahoma" w:cs="Tahoma"/>
          <w:sz w:val="20"/>
          <w:szCs w:val="20"/>
        </w:rPr>
        <w:tab/>
      </w:r>
      <w:r w:rsidR="00027153">
        <w:rPr>
          <w:rFonts w:ascii="Tahoma" w:hAnsi="Tahoma" w:cs="Tahoma"/>
          <w:sz w:val="20"/>
          <w:szCs w:val="20"/>
        </w:rPr>
        <w:t>smockie011@gmail.com</w:t>
      </w:r>
      <w:r w:rsidR="00C523B7">
        <w:rPr>
          <w:rFonts w:ascii="Tahoma" w:hAnsi="Tahoma" w:cs="Tahoma"/>
          <w:sz w:val="20"/>
          <w:szCs w:val="20"/>
        </w:rPr>
        <w:tab/>
      </w:r>
      <w:r w:rsidR="0060396C">
        <w:rPr>
          <w:rFonts w:ascii="Times New Roman" w:hAnsi="Times New Roman"/>
        </w:rPr>
        <w:tab/>
      </w:r>
      <w:r w:rsidRPr="00D1756B">
        <w:rPr>
          <w:rFonts w:ascii="Times New Roman" w:hAnsi="Times New Roman"/>
        </w:rPr>
        <w:t xml:space="preserve">City, State, </w:t>
      </w:r>
      <w:proofErr w:type="gramStart"/>
      <w:r w:rsidRPr="00D1756B">
        <w:rPr>
          <w:rFonts w:ascii="Times New Roman" w:hAnsi="Times New Roman"/>
        </w:rPr>
        <w:t>Zip</w:t>
      </w:r>
      <w:proofErr w:type="gramEnd"/>
      <w:r w:rsidRPr="00D1756B">
        <w:rPr>
          <w:rFonts w:ascii="Times New Roman" w:hAnsi="Times New Roman"/>
        </w:rPr>
        <w:t>:</w:t>
      </w:r>
    </w:p>
    <w:p w:rsidR="00D1756B" w:rsidRDefault="00D1756B" w:rsidP="00D1756B">
      <w:pPr>
        <w:rPr>
          <w:rFonts w:ascii="Times New Roman" w:hAnsi="Times New Roman"/>
        </w:rPr>
      </w:pPr>
      <w:r w:rsidRPr="00D1756B">
        <w:rPr>
          <w:rFonts w:ascii="Times New Roman" w:hAnsi="Times New Roman"/>
        </w:rPr>
        <w:t>Phone Number:</w:t>
      </w:r>
      <w:r w:rsidRPr="00D1756B">
        <w:rPr>
          <w:rFonts w:ascii="Times New Roman" w:hAnsi="Times New Roman"/>
        </w:rPr>
        <w:tab/>
      </w:r>
      <w:r w:rsidR="00C523B7">
        <w:rPr>
          <w:rFonts w:ascii="Times New Roman" w:hAnsi="Times New Roman"/>
        </w:rPr>
        <w:t xml:space="preserve"> </w:t>
      </w:r>
      <w:r w:rsidR="00027153">
        <w:rPr>
          <w:rFonts w:ascii="Times New Roman" w:hAnsi="Times New Roman"/>
        </w:rPr>
        <w:t>801-573-7498</w:t>
      </w:r>
      <w:r w:rsidR="00C523B7">
        <w:rPr>
          <w:rFonts w:ascii="Times New Roman" w:hAnsi="Times New Roman"/>
        </w:rPr>
        <w:tab/>
      </w:r>
      <w:r w:rsidRPr="00D1756B">
        <w:rPr>
          <w:rFonts w:ascii="Times New Roman" w:hAnsi="Times New Roman"/>
        </w:rPr>
        <w:tab/>
      </w:r>
      <w:r w:rsidRPr="00D1756B">
        <w:rPr>
          <w:rFonts w:ascii="Times New Roman" w:hAnsi="Times New Roman"/>
        </w:rPr>
        <w:tab/>
        <w:t>Fax Number:</w:t>
      </w:r>
    </w:p>
    <w:p w:rsidR="00D1756B" w:rsidRPr="00D1756B" w:rsidRDefault="00D1756B" w:rsidP="00D1756B">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041"/>
        <w:gridCol w:w="1041"/>
        <w:gridCol w:w="1042"/>
        <w:gridCol w:w="1041"/>
        <w:gridCol w:w="1042"/>
        <w:gridCol w:w="1041"/>
        <w:gridCol w:w="1042"/>
      </w:tblGrid>
      <w:tr w:rsidR="00116B52" w:rsidRPr="00D1756B" w:rsidTr="00116B52">
        <w:trPr>
          <w:trHeight w:val="368"/>
        </w:trPr>
        <w:tc>
          <w:tcPr>
            <w:tcW w:w="1728" w:type="dxa"/>
          </w:tcPr>
          <w:p w:rsidR="00116B52" w:rsidRPr="00D1756B" w:rsidRDefault="00116B52" w:rsidP="00FB385B">
            <w:pPr>
              <w:spacing w:after="0" w:line="240" w:lineRule="auto"/>
              <w:rPr>
                <w:rFonts w:ascii="Times New Roman" w:hAnsi="Times New Roman"/>
              </w:rPr>
            </w:pPr>
            <w:r w:rsidRPr="00D1756B">
              <w:rPr>
                <w:rFonts w:ascii="Times New Roman" w:hAnsi="Times New Roman"/>
              </w:rPr>
              <w:t>Day</w:t>
            </w:r>
          </w:p>
        </w:tc>
        <w:tc>
          <w:tcPr>
            <w:tcW w:w="1041"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Mon</w:t>
            </w:r>
          </w:p>
        </w:tc>
        <w:tc>
          <w:tcPr>
            <w:tcW w:w="1041"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Tue</w:t>
            </w:r>
          </w:p>
        </w:tc>
        <w:tc>
          <w:tcPr>
            <w:tcW w:w="1042"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Wed</w:t>
            </w:r>
          </w:p>
        </w:tc>
        <w:tc>
          <w:tcPr>
            <w:tcW w:w="1041"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Thu</w:t>
            </w:r>
          </w:p>
        </w:tc>
        <w:tc>
          <w:tcPr>
            <w:tcW w:w="1042"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Fri</w:t>
            </w:r>
          </w:p>
        </w:tc>
        <w:tc>
          <w:tcPr>
            <w:tcW w:w="1041"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Sat</w:t>
            </w:r>
          </w:p>
        </w:tc>
        <w:tc>
          <w:tcPr>
            <w:tcW w:w="1042" w:type="dxa"/>
          </w:tcPr>
          <w:p w:rsidR="00116B52" w:rsidRPr="00D1756B" w:rsidRDefault="00990B01" w:rsidP="00FB385B">
            <w:pPr>
              <w:spacing w:after="0" w:line="240" w:lineRule="auto"/>
              <w:jc w:val="center"/>
              <w:rPr>
                <w:rFonts w:ascii="Times New Roman" w:hAnsi="Times New Roman"/>
              </w:rPr>
            </w:pPr>
            <w:r>
              <w:rPr>
                <w:rFonts w:ascii="Times New Roman" w:hAnsi="Times New Roman"/>
              </w:rPr>
              <w:t>Sun</w:t>
            </w:r>
          </w:p>
        </w:tc>
      </w:tr>
      <w:tr w:rsidR="00116B52" w:rsidRPr="00D1756B" w:rsidTr="00116B52">
        <w:trPr>
          <w:trHeight w:val="512"/>
        </w:trPr>
        <w:tc>
          <w:tcPr>
            <w:tcW w:w="1728" w:type="dxa"/>
          </w:tcPr>
          <w:p w:rsidR="00116B52" w:rsidRPr="00D1756B" w:rsidRDefault="00116B52" w:rsidP="00FB385B">
            <w:pPr>
              <w:spacing w:after="0" w:line="240" w:lineRule="auto"/>
              <w:rPr>
                <w:rFonts w:ascii="Times New Roman" w:hAnsi="Times New Roman"/>
              </w:rPr>
            </w:pPr>
            <w:r w:rsidRPr="00D1756B">
              <w:rPr>
                <w:rFonts w:ascii="Times New Roman" w:hAnsi="Times New Roman"/>
              </w:rPr>
              <w:t>Date</w:t>
            </w:r>
          </w:p>
        </w:tc>
        <w:tc>
          <w:tcPr>
            <w:tcW w:w="1041" w:type="dxa"/>
          </w:tcPr>
          <w:p w:rsidR="00116B52" w:rsidRPr="00D1756B" w:rsidRDefault="00116B52" w:rsidP="00FB385B">
            <w:pPr>
              <w:spacing w:after="0" w:line="240" w:lineRule="auto"/>
              <w:rPr>
                <w:rFonts w:ascii="Times New Roman" w:hAnsi="Times New Roman"/>
              </w:rPr>
            </w:pPr>
          </w:p>
        </w:tc>
        <w:tc>
          <w:tcPr>
            <w:tcW w:w="1041" w:type="dxa"/>
          </w:tcPr>
          <w:p w:rsidR="00116B52" w:rsidRPr="00D1756B" w:rsidRDefault="00116B52" w:rsidP="00FB385B">
            <w:pPr>
              <w:spacing w:after="0" w:line="240" w:lineRule="auto"/>
              <w:jc w:val="center"/>
              <w:rPr>
                <w:rFonts w:ascii="Times New Roman" w:hAnsi="Times New Roman"/>
              </w:rPr>
            </w:pPr>
          </w:p>
        </w:tc>
        <w:tc>
          <w:tcPr>
            <w:tcW w:w="1042" w:type="dxa"/>
          </w:tcPr>
          <w:p w:rsidR="00116B52" w:rsidRPr="00D1756B" w:rsidRDefault="00116B52" w:rsidP="00FB385B">
            <w:pPr>
              <w:spacing w:after="0" w:line="240" w:lineRule="auto"/>
              <w:jc w:val="center"/>
              <w:rPr>
                <w:rFonts w:ascii="Times New Roman" w:hAnsi="Times New Roman"/>
              </w:rPr>
            </w:pPr>
          </w:p>
        </w:tc>
        <w:tc>
          <w:tcPr>
            <w:tcW w:w="1041" w:type="dxa"/>
          </w:tcPr>
          <w:p w:rsidR="00116B52" w:rsidRPr="00D1756B" w:rsidRDefault="00116B52" w:rsidP="00FB385B">
            <w:pPr>
              <w:spacing w:after="0" w:line="240" w:lineRule="auto"/>
              <w:jc w:val="center"/>
              <w:rPr>
                <w:rFonts w:ascii="Times New Roman" w:hAnsi="Times New Roman"/>
              </w:rPr>
            </w:pPr>
          </w:p>
        </w:tc>
        <w:tc>
          <w:tcPr>
            <w:tcW w:w="1042" w:type="dxa"/>
          </w:tcPr>
          <w:p w:rsidR="00116B52" w:rsidRPr="00D1756B" w:rsidRDefault="00116B52" w:rsidP="00FB385B">
            <w:pPr>
              <w:spacing w:after="0" w:line="240" w:lineRule="auto"/>
              <w:jc w:val="center"/>
              <w:rPr>
                <w:rFonts w:ascii="Times New Roman" w:hAnsi="Times New Roman"/>
              </w:rPr>
            </w:pPr>
          </w:p>
        </w:tc>
        <w:tc>
          <w:tcPr>
            <w:tcW w:w="1041" w:type="dxa"/>
          </w:tcPr>
          <w:p w:rsidR="00116B52" w:rsidRPr="00D1756B" w:rsidRDefault="00027153" w:rsidP="00FB385B">
            <w:pPr>
              <w:spacing w:after="0" w:line="240" w:lineRule="auto"/>
              <w:jc w:val="center"/>
              <w:rPr>
                <w:rFonts w:ascii="Times New Roman" w:hAnsi="Times New Roman"/>
              </w:rPr>
            </w:pPr>
            <w:r>
              <w:rPr>
                <w:rFonts w:ascii="Times New Roman" w:hAnsi="Times New Roman"/>
              </w:rPr>
              <w:t>5/25/13</w:t>
            </w:r>
          </w:p>
        </w:tc>
        <w:tc>
          <w:tcPr>
            <w:tcW w:w="1042" w:type="dxa"/>
          </w:tcPr>
          <w:p w:rsidR="00116B52" w:rsidRPr="00D1756B" w:rsidRDefault="00027153" w:rsidP="00FB385B">
            <w:pPr>
              <w:spacing w:after="0" w:line="240" w:lineRule="auto"/>
              <w:jc w:val="center"/>
              <w:rPr>
                <w:rFonts w:ascii="Times New Roman" w:hAnsi="Times New Roman"/>
              </w:rPr>
            </w:pPr>
            <w:r>
              <w:rPr>
                <w:rFonts w:ascii="Times New Roman" w:hAnsi="Times New Roman"/>
              </w:rPr>
              <w:t>5/26/13</w:t>
            </w:r>
          </w:p>
        </w:tc>
      </w:tr>
    </w:tbl>
    <w:p w:rsidR="00D1756B" w:rsidRDefault="00D1756B" w:rsidP="00D1756B">
      <w:pPr>
        <w:spacing w:line="240" w:lineRule="auto"/>
        <w:rPr>
          <w:rFonts w:ascii="Times New Roman" w:hAnsi="Times New Roman"/>
          <w:b/>
          <w:u w:val="single"/>
        </w:rPr>
      </w:pPr>
    </w:p>
    <w:p w:rsidR="00D1756B" w:rsidRPr="00D1756B" w:rsidRDefault="00D1756B" w:rsidP="00D1756B">
      <w:pPr>
        <w:spacing w:line="240" w:lineRule="auto"/>
        <w:rPr>
          <w:rFonts w:ascii="Times New Roman" w:hAnsi="Times New Roman"/>
          <w:b/>
          <w:u w:val="single"/>
        </w:rPr>
      </w:pPr>
      <w:r w:rsidRPr="00D1756B">
        <w:rPr>
          <w:rFonts w:ascii="Times New Roman" w:hAnsi="Times New Roman"/>
          <w:b/>
          <w:u w:val="single"/>
        </w:rPr>
        <w:t>ROOM RATES: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2070"/>
        <w:gridCol w:w="4770"/>
      </w:tblGrid>
      <w:tr w:rsidR="00D1756B" w:rsidRPr="00D1756B" w:rsidTr="00FB385B">
        <w:trPr>
          <w:trHeight w:val="350"/>
        </w:trPr>
        <w:tc>
          <w:tcPr>
            <w:tcW w:w="2628" w:type="dxa"/>
          </w:tcPr>
          <w:p w:rsidR="00D1756B" w:rsidRPr="00D1756B" w:rsidRDefault="00D1756B" w:rsidP="00FB385B">
            <w:pPr>
              <w:spacing w:after="0" w:line="240" w:lineRule="auto"/>
              <w:rPr>
                <w:rFonts w:ascii="Times New Roman" w:hAnsi="Times New Roman"/>
              </w:rPr>
            </w:pPr>
            <w:r w:rsidRPr="00D1756B">
              <w:rPr>
                <w:rFonts w:ascii="Times New Roman" w:hAnsi="Times New Roman"/>
              </w:rPr>
              <w:t>Standard Double</w:t>
            </w:r>
          </w:p>
        </w:tc>
        <w:tc>
          <w:tcPr>
            <w:tcW w:w="2070" w:type="dxa"/>
          </w:tcPr>
          <w:p w:rsidR="00D1756B" w:rsidRPr="00D1756B" w:rsidRDefault="00027153" w:rsidP="00FB385B">
            <w:pPr>
              <w:spacing w:after="0" w:line="240" w:lineRule="auto"/>
              <w:rPr>
                <w:rFonts w:ascii="Times New Roman" w:hAnsi="Times New Roman"/>
              </w:rPr>
            </w:pPr>
            <w:r>
              <w:rPr>
                <w:rFonts w:ascii="Times New Roman" w:hAnsi="Times New Roman"/>
              </w:rPr>
              <w:t>$10</w:t>
            </w:r>
            <w:r w:rsidR="00164207">
              <w:rPr>
                <w:rFonts w:ascii="Times New Roman" w:hAnsi="Times New Roman"/>
              </w:rPr>
              <w:t>9.99</w:t>
            </w:r>
          </w:p>
        </w:tc>
        <w:tc>
          <w:tcPr>
            <w:tcW w:w="4770" w:type="dxa"/>
          </w:tcPr>
          <w:p w:rsidR="00D1756B" w:rsidRPr="00D1756B" w:rsidRDefault="00D1756B" w:rsidP="00116B52">
            <w:pPr>
              <w:spacing w:after="0" w:line="240" w:lineRule="auto"/>
              <w:rPr>
                <w:rFonts w:ascii="Times New Roman" w:hAnsi="Times New Roman"/>
                <w:u w:val="single"/>
              </w:rPr>
            </w:pPr>
            <w:r w:rsidRPr="00D1756B">
              <w:rPr>
                <w:rFonts w:ascii="Times New Roman" w:hAnsi="Times New Roman"/>
              </w:rPr>
              <w:t>Plus Applicable Tax.  Current tax is 12.</w:t>
            </w:r>
            <w:r w:rsidR="00116B52">
              <w:rPr>
                <w:rFonts w:ascii="Times New Roman" w:hAnsi="Times New Roman"/>
              </w:rPr>
              <w:t>65</w:t>
            </w:r>
            <w:r w:rsidRPr="00D1756B">
              <w:rPr>
                <w:rFonts w:ascii="Times New Roman" w:hAnsi="Times New Roman"/>
              </w:rPr>
              <w:t>%</w:t>
            </w:r>
          </w:p>
        </w:tc>
      </w:tr>
      <w:tr w:rsidR="00164207" w:rsidRPr="00D1756B" w:rsidTr="00FB385B">
        <w:trPr>
          <w:trHeight w:val="350"/>
        </w:trPr>
        <w:tc>
          <w:tcPr>
            <w:tcW w:w="2628" w:type="dxa"/>
          </w:tcPr>
          <w:p w:rsidR="00164207" w:rsidRPr="00D1756B" w:rsidRDefault="00164207" w:rsidP="00FB385B">
            <w:pPr>
              <w:spacing w:after="0" w:line="240" w:lineRule="auto"/>
              <w:rPr>
                <w:rFonts w:ascii="Times New Roman" w:hAnsi="Times New Roman"/>
              </w:rPr>
            </w:pPr>
            <w:r>
              <w:rPr>
                <w:rFonts w:ascii="Times New Roman" w:hAnsi="Times New Roman"/>
              </w:rPr>
              <w:t>Two Queens</w:t>
            </w:r>
          </w:p>
        </w:tc>
        <w:tc>
          <w:tcPr>
            <w:tcW w:w="2070" w:type="dxa"/>
          </w:tcPr>
          <w:p w:rsidR="00164207" w:rsidRPr="00D1756B" w:rsidRDefault="00027153" w:rsidP="00FB385B">
            <w:pPr>
              <w:spacing w:after="0" w:line="240" w:lineRule="auto"/>
              <w:rPr>
                <w:rFonts w:ascii="Times New Roman" w:hAnsi="Times New Roman"/>
              </w:rPr>
            </w:pPr>
            <w:r>
              <w:rPr>
                <w:rFonts w:ascii="Times New Roman" w:hAnsi="Times New Roman"/>
              </w:rPr>
              <w:t>$11</w:t>
            </w:r>
            <w:r w:rsidR="00164207">
              <w:rPr>
                <w:rFonts w:ascii="Times New Roman" w:hAnsi="Times New Roman"/>
              </w:rPr>
              <w:t>9.99</w:t>
            </w:r>
          </w:p>
        </w:tc>
        <w:tc>
          <w:tcPr>
            <w:tcW w:w="4770" w:type="dxa"/>
          </w:tcPr>
          <w:p w:rsidR="00164207" w:rsidRPr="00D1756B" w:rsidRDefault="00164207" w:rsidP="00991688">
            <w:pPr>
              <w:spacing w:after="0" w:line="240" w:lineRule="auto"/>
              <w:rPr>
                <w:rFonts w:ascii="Times New Roman" w:hAnsi="Times New Roman"/>
                <w:u w:val="single"/>
              </w:rPr>
            </w:pPr>
            <w:r w:rsidRPr="00D1756B">
              <w:rPr>
                <w:rFonts w:ascii="Times New Roman" w:hAnsi="Times New Roman"/>
              </w:rPr>
              <w:t>Plus Applicable Tax.  Current tax is 12.</w:t>
            </w:r>
            <w:r>
              <w:rPr>
                <w:rFonts w:ascii="Times New Roman" w:hAnsi="Times New Roman"/>
              </w:rPr>
              <w:t>65</w:t>
            </w:r>
            <w:r w:rsidRPr="00D1756B">
              <w:rPr>
                <w:rFonts w:ascii="Times New Roman" w:hAnsi="Times New Roman"/>
              </w:rPr>
              <w:t>%</w:t>
            </w:r>
          </w:p>
        </w:tc>
      </w:tr>
      <w:tr w:rsidR="00164207" w:rsidRPr="00D1756B" w:rsidTr="00FB385B">
        <w:trPr>
          <w:trHeight w:val="350"/>
        </w:trPr>
        <w:tc>
          <w:tcPr>
            <w:tcW w:w="2628" w:type="dxa"/>
          </w:tcPr>
          <w:p w:rsidR="00164207" w:rsidRPr="00D1756B" w:rsidRDefault="00164207" w:rsidP="00FB385B">
            <w:pPr>
              <w:spacing w:after="0" w:line="240" w:lineRule="auto"/>
              <w:rPr>
                <w:rFonts w:ascii="Times New Roman" w:hAnsi="Times New Roman"/>
              </w:rPr>
            </w:pPr>
            <w:r>
              <w:rPr>
                <w:rFonts w:ascii="Times New Roman" w:hAnsi="Times New Roman"/>
              </w:rPr>
              <w:t>King</w:t>
            </w:r>
          </w:p>
        </w:tc>
        <w:tc>
          <w:tcPr>
            <w:tcW w:w="2070" w:type="dxa"/>
          </w:tcPr>
          <w:p w:rsidR="00164207" w:rsidRPr="00D1756B" w:rsidRDefault="00027153" w:rsidP="00FB385B">
            <w:pPr>
              <w:spacing w:after="0" w:line="240" w:lineRule="auto"/>
              <w:rPr>
                <w:rFonts w:ascii="Times New Roman" w:hAnsi="Times New Roman"/>
              </w:rPr>
            </w:pPr>
            <w:r>
              <w:rPr>
                <w:rFonts w:ascii="Times New Roman" w:hAnsi="Times New Roman"/>
              </w:rPr>
              <w:t>$11</w:t>
            </w:r>
            <w:r w:rsidR="00164207">
              <w:rPr>
                <w:rFonts w:ascii="Times New Roman" w:hAnsi="Times New Roman"/>
              </w:rPr>
              <w:t>4.99</w:t>
            </w:r>
          </w:p>
        </w:tc>
        <w:tc>
          <w:tcPr>
            <w:tcW w:w="4770" w:type="dxa"/>
          </w:tcPr>
          <w:p w:rsidR="00164207" w:rsidRPr="00D1756B" w:rsidRDefault="00164207" w:rsidP="00991688">
            <w:pPr>
              <w:spacing w:after="0" w:line="240" w:lineRule="auto"/>
              <w:rPr>
                <w:rFonts w:ascii="Times New Roman" w:hAnsi="Times New Roman"/>
                <w:u w:val="single"/>
              </w:rPr>
            </w:pPr>
            <w:r w:rsidRPr="00D1756B">
              <w:rPr>
                <w:rFonts w:ascii="Times New Roman" w:hAnsi="Times New Roman"/>
              </w:rPr>
              <w:t>Plus Applicable Tax.  Current tax is 12.</w:t>
            </w:r>
            <w:r>
              <w:rPr>
                <w:rFonts w:ascii="Times New Roman" w:hAnsi="Times New Roman"/>
              </w:rPr>
              <w:t>65</w:t>
            </w:r>
            <w:r w:rsidRPr="00D1756B">
              <w:rPr>
                <w:rFonts w:ascii="Times New Roman" w:hAnsi="Times New Roman"/>
              </w:rPr>
              <w:t>%</w:t>
            </w:r>
          </w:p>
        </w:tc>
      </w:tr>
      <w:tr w:rsidR="00164207" w:rsidRPr="00D1756B" w:rsidTr="00FB385B">
        <w:trPr>
          <w:trHeight w:val="350"/>
        </w:trPr>
        <w:tc>
          <w:tcPr>
            <w:tcW w:w="2628" w:type="dxa"/>
          </w:tcPr>
          <w:p w:rsidR="00164207" w:rsidRPr="00D1756B" w:rsidRDefault="00164207" w:rsidP="00FB385B">
            <w:pPr>
              <w:spacing w:after="0" w:line="240" w:lineRule="auto"/>
              <w:rPr>
                <w:rFonts w:ascii="Times New Roman" w:hAnsi="Times New Roman"/>
              </w:rPr>
            </w:pPr>
            <w:r>
              <w:rPr>
                <w:rFonts w:ascii="Times New Roman" w:hAnsi="Times New Roman"/>
              </w:rPr>
              <w:t>Junior Suite</w:t>
            </w:r>
          </w:p>
        </w:tc>
        <w:tc>
          <w:tcPr>
            <w:tcW w:w="2070" w:type="dxa"/>
          </w:tcPr>
          <w:p w:rsidR="00164207" w:rsidRPr="00D1756B" w:rsidRDefault="00027153" w:rsidP="00FB385B">
            <w:pPr>
              <w:spacing w:after="0" w:line="240" w:lineRule="auto"/>
              <w:rPr>
                <w:rFonts w:ascii="Times New Roman" w:hAnsi="Times New Roman"/>
              </w:rPr>
            </w:pPr>
            <w:r>
              <w:rPr>
                <w:rFonts w:ascii="Times New Roman" w:hAnsi="Times New Roman"/>
              </w:rPr>
              <w:t>$12</w:t>
            </w:r>
            <w:r w:rsidR="00164207">
              <w:rPr>
                <w:rFonts w:ascii="Times New Roman" w:hAnsi="Times New Roman"/>
              </w:rPr>
              <w:t>9.99</w:t>
            </w:r>
          </w:p>
        </w:tc>
        <w:tc>
          <w:tcPr>
            <w:tcW w:w="4770" w:type="dxa"/>
          </w:tcPr>
          <w:p w:rsidR="00164207" w:rsidRPr="00D1756B" w:rsidRDefault="00164207" w:rsidP="00991688">
            <w:pPr>
              <w:spacing w:after="0" w:line="240" w:lineRule="auto"/>
              <w:rPr>
                <w:rFonts w:ascii="Times New Roman" w:hAnsi="Times New Roman"/>
                <w:u w:val="single"/>
              </w:rPr>
            </w:pPr>
            <w:r w:rsidRPr="00D1756B">
              <w:rPr>
                <w:rFonts w:ascii="Times New Roman" w:hAnsi="Times New Roman"/>
              </w:rPr>
              <w:t>Plus Applicable Tax.  Current tax is 12.</w:t>
            </w:r>
            <w:r>
              <w:rPr>
                <w:rFonts w:ascii="Times New Roman" w:hAnsi="Times New Roman"/>
              </w:rPr>
              <w:t>65</w:t>
            </w:r>
            <w:r w:rsidRPr="00D1756B">
              <w:rPr>
                <w:rFonts w:ascii="Times New Roman" w:hAnsi="Times New Roman"/>
              </w:rPr>
              <w:t>%</w:t>
            </w:r>
          </w:p>
        </w:tc>
      </w:tr>
      <w:tr w:rsidR="00164207" w:rsidRPr="00D1756B" w:rsidTr="00FB385B">
        <w:trPr>
          <w:trHeight w:val="350"/>
        </w:trPr>
        <w:tc>
          <w:tcPr>
            <w:tcW w:w="2628" w:type="dxa"/>
          </w:tcPr>
          <w:p w:rsidR="00164207" w:rsidRPr="00D1756B" w:rsidRDefault="00164207" w:rsidP="00FB385B">
            <w:pPr>
              <w:spacing w:after="0" w:line="240" w:lineRule="auto"/>
              <w:rPr>
                <w:rFonts w:ascii="Times New Roman" w:hAnsi="Times New Roman"/>
              </w:rPr>
            </w:pPr>
            <w:r>
              <w:rPr>
                <w:rFonts w:ascii="Times New Roman" w:hAnsi="Times New Roman"/>
              </w:rPr>
              <w:t xml:space="preserve">King or Queen Suite </w:t>
            </w:r>
          </w:p>
        </w:tc>
        <w:tc>
          <w:tcPr>
            <w:tcW w:w="2070" w:type="dxa"/>
          </w:tcPr>
          <w:p w:rsidR="00164207" w:rsidRPr="00D1756B" w:rsidRDefault="00027153" w:rsidP="00FB385B">
            <w:pPr>
              <w:spacing w:after="0" w:line="240" w:lineRule="auto"/>
              <w:rPr>
                <w:rFonts w:ascii="Times New Roman" w:hAnsi="Times New Roman"/>
              </w:rPr>
            </w:pPr>
            <w:r>
              <w:rPr>
                <w:rFonts w:ascii="Times New Roman" w:hAnsi="Times New Roman"/>
              </w:rPr>
              <w:t>$13</w:t>
            </w:r>
            <w:r w:rsidR="00164207">
              <w:rPr>
                <w:rFonts w:ascii="Times New Roman" w:hAnsi="Times New Roman"/>
              </w:rPr>
              <w:t>9.99</w:t>
            </w:r>
          </w:p>
        </w:tc>
        <w:tc>
          <w:tcPr>
            <w:tcW w:w="4770" w:type="dxa"/>
          </w:tcPr>
          <w:p w:rsidR="00164207" w:rsidRPr="00D1756B" w:rsidRDefault="00164207" w:rsidP="00991688">
            <w:pPr>
              <w:spacing w:after="0" w:line="240" w:lineRule="auto"/>
              <w:rPr>
                <w:rFonts w:ascii="Times New Roman" w:hAnsi="Times New Roman"/>
                <w:u w:val="single"/>
              </w:rPr>
            </w:pPr>
            <w:r w:rsidRPr="00D1756B">
              <w:rPr>
                <w:rFonts w:ascii="Times New Roman" w:hAnsi="Times New Roman"/>
              </w:rPr>
              <w:t>Plus Applicable Tax.  Current tax is 12.</w:t>
            </w:r>
            <w:r>
              <w:rPr>
                <w:rFonts w:ascii="Times New Roman" w:hAnsi="Times New Roman"/>
              </w:rPr>
              <w:t>65</w:t>
            </w:r>
            <w:r w:rsidRPr="00D1756B">
              <w:rPr>
                <w:rFonts w:ascii="Times New Roman" w:hAnsi="Times New Roman"/>
              </w:rPr>
              <w:t>%</w:t>
            </w:r>
          </w:p>
        </w:tc>
      </w:tr>
    </w:tbl>
    <w:p w:rsidR="00D1756B" w:rsidRPr="00D1756B" w:rsidRDefault="00D1756B" w:rsidP="00D1756B">
      <w:pPr>
        <w:spacing w:line="240" w:lineRule="auto"/>
        <w:rPr>
          <w:rFonts w:ascii="Times New Roman" w:hAnsi="Times New Roman"/>
          <w:b/>
          <w:sz w:val="6"/>
          <w:szCs w:val="6"/>
          <w:u w:val="single"/>
        </w:rPr>
      </w:pPr>
    </w:p>
    <w:p w:rsidR="00116B52" w:rsidRPr="00A72E2F" w:rsidRDefault="00A72E2F" w:rsidP="00A72E2F">
      <w:pPr>
        <w:spacing w:line="240" w:lineRule="auto"/>
        <w:ind w:left="720"/>
        <w:rPr>
          <w:rFonts w:ascii="Times New Roman" w:hAnsi="Times New Roman"/>
          <w:b/>
        </w:rPr>
      </w:pPr>
      <w:r>
        <w:rPr>
          <w:rFonts w:ascii="Times New Roman" w:hAnsi="Times New Roman"/>
          <w:b/>
        </w:rPr>
        <w:t>*A Breakfast voucher will be available for $10 per room, allowing a $20 credit towards breakfast.</w:t>
      </w:r>
    </w:p>
    <w:p w:rsidR="00D1756B" w:rsidRPr="00D1756B" w:rsidRDefault="00D1756B" w:rsidP="00D1756B">
      <w:pPr>
        <w:spacing w:line="240" w:lineRule="auto"/>
        <w:rPr>
          <w:rFonts w:ascii="Times New Roman" w:hAnsi="Times New Roman"/>
        </w:rPr>
      </w:pPr>
      <w:r w:rsidRPr="00D1756B">
        <w:rPr>
          <w:rFonts w:ascii="Times New Roman" w:hAnsi="Times New Roman"/>
          <w:b/>
          <w:u w:val="single"/>
        </w:rPr>
        <w:t>Reservations By:</w:t>
      </w:r>
      <w:r w:rsidRPr="00D1756B">
        <w:rPr>
          <w:rFonts w:ascii="Times New Roman" w:hAnsi="Times New Roman"/>
        </w:rPr>
        <w:tab/>
      </w:r>
      <w:r w:rsidRPr="00D1756B">
        <w:rPr>
          <w:rFonts w:ascii="Times New Roman" w:hAnsi="Times New Roman"/>
          <w:u w:val="single"/>
        </w:rPr>
        <w:tab/>
      </w:r>
      <w:r w:rsidRPr="00D1756B">
        <w:rPr>
          <w:rFonts w:ascii="Times New Roman" w:hAnsi="Times New Roman"/>
        </w:rPr>
        <w:t xml:space="preserve"> Rooming List</w:t>
      </w:r>
      <w:r w:rsidRPr="00D1756B">
        <w:rPr>
          <w:rFonts w:ascii="Times New Roman" w:hAnsi="Times New Roman"/>
        </w:rPr>
        <w:tab/>
      </w:r>
      <w:r w:rsidRPr="00D1756B">
        <w:rPr>
          <w:rFonts w:ascii="Times New Roman" w:hAnsi="Times New Roman"/>
        </w:rPr>
        <w:tab/>
      </w:r>
      <w:r w:rsidRPr="00D1756B">
        <w:rPr>
          <w:rFonts w:ascii="Times New Roman" w:hAnsi="Times New Roman"/>
        </w:rPr>
        <w:tab/>
      </w:r>
      <w:r w:rsidR="00374DCA">
        <w:rPr>
          <w:rFonts w:ascii="Times New Roman" w:hAnsi="Times New Roman"/>
          <w:u w:val="single"/>
        </w:rPr>
        <w:t xml:space="preserve">        </w:t>
      </w:r>
      <w:r w:rsidR="002B5188">
        <w:rPr>
          <w:rFonts w:ascii="Times New Roman" w:hAnsi="Times New Roman"/>
          <w:u w:val="single"/>
        </w:rPr>
        <w:t xml:space="preserve">        </w:t>
      </w:r>
      <w:r w:rsidRPr="00D1756B">
        <w:rPr>
          <w:rFonts w:ascii="Times New Roman" w:hAnsi="Times New Roman"/>
          <w:u w:val="single"/>
        </w:rPr>
        <w:t xml:space="preserve">  </w:t>
      </w:r>
      <w:r w:rsidRPr="00D1756B">
        <w:rPr>
          <w:rFonts w:ascii="Times New Roman" w:hAnsi="Times New Roman"/>
        </w:rPr>
        <w:t xml:space="preserve"> Individual</w:t>
      </w:r>
    </w:p>
    <w:p w:rsidR="00D1756B" w:rsidRPr="00D1756B" w:rsidRDefault="00D1756B" w:rsidP="00D1756B">
      <w:pPr>
        <w:spacing w:line="240" w:lineRule="auto"/>
        <w:rPr>
          <w:rFonts w:ascii="Times New Roman" w:hAnsi="Times New Roman"/>
        </w:rPr>
      </w:pPr>
      <w:r w:rsidRPr="00D1756B">
        <w:rPr>
          <w:rFonts w:ascii="Times New Roman" w:hAnsi="Times New Roman"/>
        </w:rPr>
        <w:t>For reservations please call the hotel at 970-879-2250</w:t>
      </w:r>
    </w:p>
    <w:p w:rsidR="00D1756B" w:rsidRPr="00D1756B" w:rsidRDefault="00D1756B" w:rsidP="00D1756B">
      <w:pPr>
        <w:spacing w:line="240" w:lineRule="auto"/>
        <w:rPr>
          <w:rFonts w:ascii="Times New Roman" w:hAnsi="Times New Roman"/>
          <w:b/>
          <w:u w:val="single"/>
        </w:rPr>
      </w:pPr>
      <w:r w:rsidRPr="00D1756B">
        <w:rPr>
          <w:rFonts w:ascii="Times New Roman" w:hAnsi="Times New Roman"/>
          <w:b/>
          <w:u w:val="single"/>
        </w:rPr>
        <w:t>Cut Off Date:</w:t>
      </w:r>
    </w:p>
    <w:p w:rsidR="00D1756B" w:rsidRPr="00D1756B" w:rsidRDefault="00D1756B" w:rsidP="00D1756B">
      <w:pPr>
        <w:spacing w:line="240" w:lineRule="auto"/>
        <w:rPr>
          <w:rFonts w:ascii="Times New Roman" w:hAnsi="Times New Roman"/>
        </w:rPr>
      </w:pPr>
      <w:r w:rsidRPr="00D1756B">
        <w:rPr>
          <w:rFonts w:ascii="Times New Roman" w:hAnsi="Times New Roman"/>
        </w:rPr>
        <w:t xml:space="preserve">The room rate is guaranteed until </w:t>
      </w:r>
      <w:r w:rsidRPr="00FB385B">
        <w:rPr>
          <w:rFonts w:ascii="Times New Roman" w:hAnsi="Times New Roman"/>
          <w:u w:val="single"/>
        </w:rPr>
        <w:t>_</w:t>
      </w:r>
      <w:r w:rsidR="00027153">
        <w:rPr>
          <w:rFonts w:ascii="Times New Roman" w:hAnsi="Times New Roman"/>
          <w:u w:val="single"/>
        </w:rPr>
        <w:t>04/24/13</w:t>
      </w:r>
      <w:r w:rsidR="00FB385B" w:rsidRPr="00FB385B">
        <w:rPr>
          <w:rFonts w:ascii="Times New Roman" w:hAnsi="Times New Roman"/>
          <w:u w:val="single"/>
        </w:rPr>
        <w:t xml:space="preserve"> </w:t>
      </w:r>
      <w:r w:rsidR="002B5188">
        <w:rPr>
          <w:rFonts w:ascii="Times New Roman" w:hAnsi="Times New Roman"/>
          <w:u w:val="single"/>
        </w:rPr>
        <w:t xml:space="preserve">   </w:t>
      </w:r>
      <w:r w:rsidR="00FB385B">
        <w:rPr>
          <w:rFonts w:ascii="Times New Roman" w:hAnsi="Times New Roman"/>
          <w:u w:val="single"/>
        </w:rPr>
        <w:t xml:space="preserve"> </w:t>
      </w:r>
      <w:r w:rsidR="00FB385B" w:rsidRPr="00FB385B">
        <w:rPr>
          <w:rFonts w:ascii="Times New Roman" w:hAnsi="Times New Roman"/>
          <w:u w:val="single"/>
        </w:rPr>
        <w:t xml:space="preserve">   </w:t>
      </w:r>
      <w:r w:rsidRPr="00FB385B">
        <w:rPr>
          <w:rFonts w:ascii="Times New Roman" w:hAnsi="Times New Roman"/>
          <w:u w:val="single"/>
        </w:rPr>
        <w:t>____.</w:t>
      </w:r>
      <w:r w:rsidRPr="00D1756B">
        <w:rPr>
          <w:rFonts w:ascii="Times New Roman" w:hAnsi="Times New Roman"/>
        </w:rPr>
        <w:t xml:space="preserve">  After this date, </w:t>
      </w:r>
      <w:r w:rsidR="00027153">
        <w:rPr>
          <w:rFonts w:ascii="Times New Roman" w:hAnsi="Times New Roman"/>
        </w:rPr>
        <w:t>reservations will be subject to rack rate.</w:t>
      </w:r>
    </w:p>
    <w:p w:rsidR="00164207" w:rsidRDefault="00164207" w:rsidP="00D1756B">
      <w:pPr>
        <w:spacing w:line="240" w:lineRule="auto"/>
        <w:rPr>
          <w:rFonts w:ascii="Times New Roman" w:hAnsi="Times New Roman"/>
          <w:b/>
          <w:u w:val="single"/>
        </w:rPr>
      </w:pPr>
      <w:r>
        <w:rPr>
          <w:rFonts w:ascii="Times New Roman" w:hAnsi="Times New Roman"/>
          <w:b/>
          <w:u w:val="single"/>
        </w:rPr>
        <w:t>Group Policy:</w:t>
      </w:r>
    </w:p>
    <w:p w:rsidR="00164207" w:rsidRPr="00164207" w:rsidRDefault="00164207" w:rsidP="00164207">
      <w:pPr>
        <w:shd w:val="clear" w:color="auto" w:fill="FFFFFF"/>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w:t>
      </w:r>
      <w:r w:rsidR="00027153">
        <w:rPr>
          <w:rFonts w:ascii="Times New Roman" w:eastAsia="Times New Roman" w:hAnsi="Times New Roman"/>
          <w:color w:val="222222"/>
          <w:sz w:val="24"/>
          <w:szCs w:val="24"/>
        </w:rPr>
        <w:t>An</w:t>
      </w:r>
      <w:r w:rsidRPr="00164207">
        <w:rPr>
          <w:rFonts w:ascii="Times New Roman" w:eastAsia="Times New Roman" w:hAnsi="Times New Roman"/>
          <w:color w:val="222222"/>
          <w:sz w:val="24"/>
          <w:szCs w:val="24"/>
        </w:rPr>
        <w:t xml:space="preserve"> account will be held under your group name with the reserved rates seen above.</w:t>
      </w:r>
    </w:p>
    <w:p w:rsidR="00164207" w:rsidRPr="00164207" w:rsidRDefault="00164207" w:rsidP="00164207">
      <w:pPr>
        <w:shd w:val="clear" w:color="auto" w:fill="FFFFFF"/>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w:t>
      </w:r>
      <w:r w:rsidRPr="00164207">
        <w:rPr>
          <w:rFonts w:ascii="Times New Roman" w:eastAsia="Times New Roman" w:hAnsi="Times New Roman"/>
          <w:color w:val="222222"/>
          <w:sz w:val="24"/>
          <w:szCs w:val="24"/>
        </w:rPr>
        <w:t>There will be no rooms on hold, so the room type availability will be on a first called first reserved basis. In order to ensure a specific room type, you must book early.</w:t>
      </w:r>
    </w:p>
    <w:p w:rsidR="00164207" w:rsidRPr="00164207" w:rsidRDefault="00027153" w:rsidP="00164207">
      <w:pPr>
        <w:shd w:val="clear" w:color="auto" w:fill="FFFFFF"/>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 </w:t>
      </w:r>
      <w:r w:rsidR="00164207">
        <w:rPr>
          <w:rFonts w:ascii="Times New Roman" w:eastAsia="Times New Roman" w:hAnsi="Times New Roman"/>
          <w:b/>
          <w:bCs/>
          <w:color w:val="222222"/>
          <w:sz w:val="24"/>
          <w:szCs w:val="24"/>
        </w:rPr>
        <w:t>-</w:t>
      </w:r>
      <w:r w:rsidR="00164207" w:rsidRPr="00164207">
        <w:rPr>
          <w:rFonts w:ascii="Times New Roman" w:eastAsia="Times New Roman" w:hAnsi="Times New Roman"/>
          <w:b/>
          <w:bCs/>
          <w:color w:val="222222"/>
          <w:sz w:val="24"/>
          <w:szCs w:val="24"/>
        </w:rPr>
        <w:t>No refunds for early departures. We strictly enforce this for all team bookings.</w:t>
      </w:r>
    </w:p>
    <w:p w:rsidR="00164207" w:rsidRPr="00164207" w:rsidRDefault="00164207" w:rsidP="00164207">
      <w:pPr>
        <w:shd w:val="clear" w:color="auto" w:fill="FFFFFF"/>
        <w:spacing w:after="12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w:t>
      </w:r>
      <w:r w:rsidRPr="00164207">
        <w:rPr>
          <w:rFonts w:ascii="Times New Roman" w:eastAsia="Times New Roman" w:hAnsi="Times New Roman"/>
          <w:color w:val="222222"/>
          <w:sz w:val="24"/>
          <w:szCs w:val="24"/>
        </w:rPr>
        <w:t>Please respect our other guests by observing quiet zones within the hotel and the operating hours and age requirements of our pools and other amenities. We will not tolerate behavior that interferes with the enjoyment of our resort by everyone.</w:t>
      </w:r>
    </w:p>
    <w:p w:rsidR="00164207" w:rsidRDefault="00164207" w:rsidP="00D1756B">
      <w:pPr>
        <w:spacing w:line="240" w:lineRule="auto"/>
        <w:rPr>
          <w:rFonts w:ascii="Times New Roman" w:hAnsi="Times New Roman"/>
          <w:b/>
          <w:u w:val="single"/>
        </w:rPr>
      </w:pPr>
    </w:p>
    <w:p w:rsidR="00D1756B" w:rsidRPr="00D1756B" w:rsidRDefault="00D1756B" w:rsidP="00D1756B">
      <w:pPr>
        <w:spacing w:line="240" w:lineRule="auto"/>
        <w:rPr>
          <w:rFonts w:ascii="Times New Roman" w:hAnsi="Times New Roman"/>
        </w:rPr>
      </w:pPr>
      <w:r w:rsidRPr="00D1756B">
        <w:rPr>
          <w:rFonts w:ascii="Times New Roman" w:hAnsi="Times New Roman"/>
          <w:b/>
          <w:u w:val="single"/>
        </w:rPr>
        <w:t>Payment:</w:t>
      </w:r>
      <w:r w:rsidRPr="00D1756B">
        <w:rPr>
          <w:rFonts w:ascii="Times New Roman" w:hAnsi="Times New Roman"/>
          <w:u w:val="single"/>
        </w:rPr>
        <w:t xml:space="preserve"> </w:t>
      </w:r>
      <w:r w:rsidRPr="00D1756B">
        <w:rPr>
          <w:rFonts w:ascii="Times New Roman" w:hAnsi="Times New Roman"/>
        </w:rPr>
        <w:tab/>
      </w:r>
      <w:r w:rsidRPr="00D1756B">
        <w:rPr>
          <w:rFonts w:ascii="Times New Roman" w:hAnsi="Times New Roman"/>
        </w:rPr>
        <w:tab/>
      </w:r>
      <w:r w:rsidRPr="00D1756B">
        <w:rPr>
          <w:rFonts w:ascii="Times New Roman" w:hAnsi="Times New Roman"/>
          <w:u w:val="single"/>
        </w:rPr>
        <w:tab/>
        <w:t xml:space="preserve"> </w:t>
      </w:r>
      <w:r w:rsidRPr="00D1756B">
        <w:rPr>
          <w:rFonts w:ascii="Times New Roman" w:hAnsi="Times New Roman"/>
        </w:rPr>
        <w:t xml:space="preserve"> Master Account</w:t>
      </w:r>
      <w:r w:rsidRPr="00D1756B">
        <w:rPr>
          <w:rFonts w:ascii="Times New Roman" w:hAnsi="Times New Roman"/>
        </w:rPr>
        <w:tab/>
      </w:r>
      <w:r w:rsidRPr="00D1756B">
        <w:rPr>
          <w:rFonts w:ascii="Times New Roman" w:hAnsi="Times New Roman"/>
        </w:rPr>
        <w:tab/>
        <w:t xml:space="preserve"> </w:t>
      </w:r>
      <w:r w:rsidRPr="00D1756B">
        <w:rPr>
          <w:rFonts w:ascii="Times New Roman" w:hAnsi="Times New Roman"/>
          <w:u w:val="single"/>
        </w:rPr>
        <w:t xml:space="preserve">     </w:t>
      </w:r>
      <w:r w:rsidR="002B5188">
        <w:rPr>
          <w:rFonts w:ascii="Times New Roman" w:hAnsi="Times New Roman"/>
          <w:u w:val="single"/>
        </w:rPr>
        <w:t xml:space="preserve">       </w:t>
      </w:r>
      <w:r w:rsidRPr="00D1756B">
        <w:rPr>
          <w:rFonts w:ascii="Times New Roman" w:hAnsi="Times New Roman"/>
          <w:u w:val="single"/>
        </w:rPr>
        <w:t xml:space="preserve">     </w:t>
      </w:r>
      <w:r w:rsidRPr="00D1756B">
        <w:rPr>
          <w:rFonts w:ascii="Times New Roman" w:hAnsi="Times New Roman"/>
        </w:rPr>
        <w:t xml:space="preserve"> Individual</w:t>
      </w:r>
    </w:p>
    <w:p w:rsidR="00D1756B" w:rsidRPr="00D1756B" w:rsidRDefault="00D1756B" w:rsidP="00D1756B">
      <w:pPr>
        <w:spacing w:line="240" w:lineRule="auto"/>
        <w:rPr>
          <w:rFonts w:ascii="Times New Roman" w:hAnsi="Times New Roman"/>
          <w:b/>
          <w:u w:val="single"/>
        </w:rPr>
      </w:pPr>
      <w:r w:rsidRPr="00D1756B">
        <w:rPr>
          <w:rFonts w:ascii="Times New Roman" w:hAnsi="Times New Roman"/>
          <w:b/>
          <w:u w:val="single"/>
        </w:rPr>
        <w:t>Accommodations:</w:t>
      </w:r>
    </w:p>
    <w:p w:rsidR="00D1756B" w:rsidRPr="00D1756B" w:rsidRDefault="00D1756B" w:rsidP="00D1756B">
      <w:pPr>
        <w:spacing w:line="240" w:lineRule="auto"/>
        <w:rPr>
          <w:rFonts w:ascii="Times New Roman" w:hAnsi="Times New Roman"/>
        </w:rPr>
      </w:pPr>
      <w:r w:rsidRPr="00D1756B">
        <w:rPr>
          <w:rFonts w:ascii="Times New Roman" w:hAnsi="Times New Roman"/>
        </w:rPr>
        <w:t>All rooms have microwaves, refrigerators, coffee makers and hair dryers.  We have updated to 32” or 37” HDTV’s in all guest rooms.  Our hotel is 100% non-smoking.</w:t>
      </w:r>
    </w:p>
    <w:p w:rsidR="00D1756B" w:rsidRPr="00D1756B" w:rsidRDefault="00D1756B" w:rsidP="00D1756B">
      <w:pPr>
        <w:spacing w:line="240" w:lineRule="auto"/>
        <w:rPr>
          <w:rFonts w:ascii="Times New Roman" w:hAnsi="Times New Roman"/>
          <w:b/>
          <w:u w:val="single"/>
        </w:rPr>
      </w:pPr>
      <w:r w:rsidRPr="00D1756B">
        <w:rPr>
          <w:rFonts w:ascii="Times New Roman" w:hAnsi="Times New Roman"/>
          <w:b/>
          <w:u w:val="single"/>
        </w:rPr>
        <w:t>Our Services and Amenities:</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Two pools and hot tubs, one indoor and one outdoor</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New state of the art fitness center</w:t>
      </w:r>
    </w:p>
    <w:p w:rsidR="00D1756B" w:rsidRPr="00D1756B" w:rsidRDefault="00D1756B" w:rsidP="00D1756B">
      <w:pPr>
        <w:numPr>
          <w:ilvl w:val="0"/>
          <w:numId w:val="2"/>
        </w:numPr>
        <w:spacing w:after="100" w:afterAutospacing="1"/>
        <w:rPr>
          <w:rFonts w:ascii="Times New Roman" w:hAnsi="Times New Roman"/>
        </w:rPr>
      </w:pPr>
      <w:smartTag w:uri="urn:schemas-microsoft-com:office:smarttags" w:element="place">
        <w:r w:rsidRPr="00D1756B">
          <w:rPr>
            <w:rFonts w:ascii="Times New Roman" w:hAnsi="Times New Roman"/>
          </w:rPr>
          <w:t>Arcade</w:t>
        </w:r>
      </w:smartTag>
      <w:r w:rsidRPr="00D1756B">
        <w:rPr>
          <w:rFonts w:ascii="Times New Roman" w:hAnsi="Times New Roman"/>
        </w:rPr>
        <w:t xml:space="preserve"> games and vending</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Guest coin laundry</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Each guest room includes a refrigerator, microwave, 32" or 37" HD Television, free Internet   access, coffee maker, hair dryer, iron, and ironing board</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Pets are welcome, nightly fee $20, pets need to be registered &amp; room restrictions  apply</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100% non-smoking facility</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 xml:space="preserve">Conference/banquet facilities for up to 70 persons in the Champagne room and up to 35 persons in the </w:t>
      </w:r>
      <w:smartTag w:uri="urn:schemas-microsoft-com:office:smarttags" w:element="City">
        <w:smartTag w:uri="urn:schemas-microsoft-com:office:smarttags" w:element="place">
          <w:r w:rsidRPr="00D1756B">
            <w:rPr>
              <w:rFonts w:ascii="Times New Roman" w:hAnsi="Times New Roman"/>
            </w:rPr>
            <w:t>Mountain View</w:t>
          </w:r>
        </w:smartTag>
      </w:smartTag>
      <w:r w:rsidRPr="00D1756B">
        <w:rPr>
          <w:rFonts w:ascii="Times New Roman" w:hAnsi="Times New Roman"/>
        </w:rPr>
        <w:t xml:space="preserve"> room</w:t>
      </w:r>
    </w:p>
    <w:p w:rsidR="00D1756B" w:rsidRPr="00D1756B" w:rsidRDefault="00D1756B" w:rsidP="00D1756B">
      <w:pPr>
        <w:numPr>
          <w:ilvl w:val="0"/>
          <w:numId w:val="2"/>
        </w:numPr>
        <w:spacing w:after="100" w:afterAutospacing="1"/>
        <w:rPr>
          <w:rFonts w:ascii="Times New Roman" w:hAnsi="Times New Roman"/>
        </w:rPr>
      </w:pPr>
      <w:r w:rsidRPr="00D1756B">
        <w:rPr>
          <w:rFonts w:ascii="Times New Roman" w:hAnsi="Times New Roman"/>
        </w:rPr>
        <w:t>Children 12 and under eat free in our great restaurant, any meal, when eating with an adult</w:t>
      </w:r>
    </w:p>
    <w:p w:rsidR="00D1756B" w:rsidRPr="00D1756B" w:rsidRDefault="00D1756B" w:rsidP="00D1756B">
      <w:pPr>
        <w:numPr>
          <w:ilvl w:val="0"/>
          <w:numId w:val="2"/>
        </w:numPr>
        <w:spacing w:after="100" w:afterAutospacing="1" w:line="240" w:lineRule="auto"/>
        <w:rPr>
          <w:rFonts w:ascii="Times New Roman" w:hAnsi="Times New Roman"/>
        </w:rPr>
      </w:pPr>
      <w:r w:rsidRPr="00D1756B">
        <w:rPr>
          <w:rFonts w:ascii="Times New Roman" w:hAnsi="Times New Roman"/>
        </w:rPr>
        <w:t>Rex's American Grill and Bar - serving breakfast, lunch and dinner, great happy hour in the sports bar, large TVs. In the summer we offer a mountain-view patio for dining and entertainment.</w:t>
      </w:r>
    </w:p>
    <w:p w:rsidR="00D1756B" w:rsidRPr="00D1756B" w:rsidRDefault="00D1756B" w:rsidP="00D1756B">
      <w:pPr>
        <w:spacing w:line="240" w:lineRule="auto"/>
        <w:rPr>
          <w:rFonts w:ascii="Times New Roman" w:hAnsi="Times New Roman"/>
        </w:rPr>
      </w:pPr>
    </w:p>
    <w:p w:rsidR="00D1756B" w:rsidRPr="00D1756B" w:rsidRDefault="00D1756B" w:rsidP="00D1756B">
      <w:pPr>
        <w:spacing w:line="240" w:lineRule="auto"/>
        <w:rPr>
          <w:rFonts w:ascii="Times New Roman" w:hAnsi="Times New Roman"/>
        </w:rPr>
      </w:pPr>
    </w:p>
    <w:p w:rsidR="00D1756B" w:rsidRPr="00D1756B" w:rsidRDefault="00D1756B" w:rsidP="00D1756B">
      <w:pPr>
        <w:spacing w:line="240" w:lineRule="auto"/>
        <w:rPr>
          <w:rFonts w:ascii="Times New Roman" w:hAnsi="Times New Roman"/>
        </w:rPr>
      </w:pPr>
      <w:r w:rsidRPr="00D1756B">
        <w:rPr>
          <w:rFonts w:ascii="Times New Roman" w:hAnsi="Times New Roman"/>
        </w:rPr>
        <w:t>________________________________</w:t>
      </w:r>
      <w:r w:rsidRPr="00D1756B">
        <w:rPr>
          <w:rFonts w:ascii="Times New Roman" w:hAnsi="Times New Roman"/>
        </w:rPr>
        <w:tab/>
      </w:r>
      <w:r w:rsidRPr="00D1756B">
        <w:rPr>
          <w:rFonts w:ascii="Times New Roman" w:hAnsi="Times New Roman"/>
        </w:rPr>
        <w:tab/>
      </w:r>
      <w:r w:rsidRPr="00D1756B">
        <w:rPr>
          <w:rFonts w:ascii="Times New Roman" w:hAnsi="Times New Roman"/>
        </w:rPr>
        <w:tab/>
        <w:t>__</w:t>
      </w:r>
      <w:r w:rsidR="00027153" w:rsidRPr="00027153">
        <w:rPr>
          <w:rFonts w:ascii="Bradley Hand ITC" w:hAnsi="Bradley Hand ITC"/>
        </w:rPr>
        <w:t>Clay Garner 2/22/13</w:t>
      </w:r>
      <w:r w:rsidRPr="00D1756B">
        <w:rPr>
          <w:rFonts w:ascii="Times New Roman" w:hAnsi="Times New Roman"/>
        </w:rPr>
        <w:t>_______________</w:t>
      </w:r>
    </w:p>
    <w:p w:rsidR="00D1756B" w:rsidRPr="00D1756B" w:rsidRDefault="00116B52" w:rsidP="00D1756B">
      <w:pPr>
        <w:spacing w:line="240" w:lineRule="auto"/>
        <w:rPr>
          <w:rFonts w:ascii="Times New Roman" w:hAnsi="Times New Roman"/>
        </w:rPr>
      </w:pPr>
      <w:r>
        <w:rPr>
          <w:rFonts w:ascii="Times New Roman" w:hAnsi="Times New Roman"/>
        </w:rPr>
        <w:t xml:space="preserve">Group Contact  </w:t>
      </w:r>
      <w:r>
        <w:rPr>
          <w:rFonts w:ascii="Times New Roman" w:hAnsi="Times New Roman"/>
        </w:rPr>
        <w:tab/>
      </w:r>
      <w:r>
        <w:rPr>
          <w:rFonts w:ascii="Times New Roman" w:hAnsi="Times New Roman"/>
        </w:rPr>
        <w:tab/>
      </w:r>
      <w:r w:rsidR="00D1756B" w:rsidRPr="00D1756B">
        <w:rPr>
          <w:rFonts w:ascii="Times New Roman" w:hAnsi="Times New Roman"/>
        </w:rPr>
        <w:tab/>
        <w:t>Date</w:t>
      </w:r>
      <w:r w:rsidR="00D1756B" w:rsidRPr="00D1756B">
        <w:rPr>
          <w:rFonts w:ascii="Times New Roman" w:hAnsi="Times New Roman"/>
        </w:rPr>
        <w:tab/>
      </w:r>
      <w:r w:rsidR="00D1756B" w:rsidRPr="00D1756B">
        <w:rPr>
          <w:rFonts w:ascii="Times New Roman" w:hAnsi="Times New Roman"/>
        </w:rPr>
        <w:tab/>
      </w:r>
      <w:r w:rsidR="00D1756B" w:rsidRPr="00D1756B">
        <w:rPr>
          <w:rFonts w:ascii="Times New Roman" w:hAnsi="Times New Roman"/>
        </w:rPr>
        <w:tab/>
      </w:r>
      <w:r>
        <w:rPr>
          <w:rFonts w:ascii="Times New Roman" w:hAnsi="Times New Roman"/>
        </w:rPr>
        <w:t>Sales Representative</w:t>
      </w:r>
      <w:r>
        <w:rPr>
          <w:rFonts w:ascii="Times New Roman" w:hAnsi="Times New Roman"/>
        </w:rPr>
        <w:tab/>
      </w:r>
      <w:r>
        <w:rPr>
          <w:rFonts w:ascii="Times New Roman" w:hAnsi="Times New Roman"/>
        </w:rPr>
        <w:tab/>
        <w:t xml:space="preserve">             </w:t>
      </w:r>
      <w:r w:rsidR="00D1756B" w:rsidRPr="00D1756B">
        <w:rPr>
          <w:rFonts w:ascii="Times New Roman" w:hAnsi="Times New Roman"/>
        </w:rPr>
        <w:t>Date</w:t>
      </w:r>
    </w:p>
    <w:p w:rsidR="00D1756B" w:rsidRPr="00D1756B" w:rsidRDefault="00D1756B" w:rsidP="00D1756B">
      <w:pPr>
        <w:spacing w:line="240" w:lineRule="auto"/>
        <w:rPr>
          <w:rFonts w:ascii="Times New Roman" w:hAnsi="Times New Roman"/>
          <w:u w:val="single"/>
        </w:rPr>
      </w:pPr>
    </w:p>
    <w:p w:rsidR="00D1756B" w:rsidRPr="00D1756B" w:rsidRDefault="00D1756B" w:rsidP="00D1756B">
      <w:pPr>
        <w:spacing w:line="240" w:lineRule="auto"/>
        <w:rPr>
          <w:rFonts w:ascii="Times New Roman" w:hAnsi="Times New Roman"/>
          <w:u w:val="single"/>
        </w:rPr>
      </w:pPr>
    </w:p>
    <w:p w:rsidR="00D1756B" w:rsidRPr="00D1756B" w:rsidRDefault="00D1756B" w:rsidP="00D1756B">
      <w:pPr>
        <w:spacing w:line="240" w:lineRule="auto"/>
        <w:rPr>
          <w:rFonts w:ascii="Times New Roman" w:hAnsi="Times New Roman"/>
          <w:u w:val="single"/>
        </w:rPr>
      </w:pPr>
    </w:p>
    <w:p w:rsidR="00D1756B" w:rsidRPr="00D1756B" w:rsidRDefault="00D1756B" w:rsidP="00D1756B">
      <w:pPr>
        <w:spacing w:line="240" w:lineRule="auto"/>
        <w:rPr>
          <w:rFonts w:ascii="Times New Roman" w:hAnsi="Times New Roman"/>
          <w:u w:val="single"/>
        </w:rPr>
      </w:pPr>
    </w:p>
    <w:p w:rsidR="00D1756B" w:rsidRPr="00D1756B" w:rsidRDefault="00D1756B" w:rsidP="00D1756B">
      <w:pPr>
        <w:spacing w:line="240" w:lineRule="auto"/>
        <w:jc w:val="center"/>
        <w:rPr>
          <w:rFonts w:ascii="Times New Roman" w:hAnsi="Times New Roman"/>
        </w:rPr>
      </w:pPr>
      <w:r w:rsidRPr="00D1756B">
        <w:rPr>
          <w:rFonts w:ascii="Times New Roman" w:hAnsi="Times New Roman"/>
        </w:rPr>
        <w:t>3190 S Lincoln Ave, Steamboat Springs, Co 80487</w:t>
      </w:r>
    </w:p>
    <w:p w:rsidR="00D1756B" w:rsidRPr="00D1756B" w:rsidRDefault="00D1756B" w:rsidP="00D1756B">
      <w:pPr>
        <w:spacing w:line="240" w:lineRule="auto"/>
        <w:jc w:val="center"/>
        <w:rPr>
          <w:rFonts w:ascii="Times New Roman" w:hAnsi="Times New Roman"/>
        </w:rPr>
      </w:pPr>
      <w:r w:rsidRPr="00D1756B">
        <w:rPr>
          <w:rFonts w:ascii="Times New Roman" w:hAnsi="Times New Roman"/>
        </w:rPr>
        <w:t>Phone 970-879-2250, Fax 970-879-0251</w:t>
      </w:r>
    </w:p>
    <w:p w:rsidR="00D1756B" w:rsidRPr="00D1756B" w:rsidRDefault="00D1756B" w:rsidP="00D1756B">
      <w:pPr>
        <w:spacing w:line="240" w:lineRule="auto"/>
        <w:jc w:val="center"/>
        <w:rPr>
          <w:rFonts w:ascii="Times New Roman" w:hAnsi="Times New Roman"/>
          <w:u w:val="single"/>
        </w:rPr>
      </w:pPr>
      <w:r w:rsidRPr="00D1756B">
        <w:rPr>
          <w:rFonts w:ascii="Times New Roman" w:hAnsi="Times New Roman"/>
        </w:rPr>
        <w:t>www.steamboathi.com</w:t>
      </w:r>
    </w:p>
    <w:p w:rsidR="00C84D8F" w:rsidRPr="00D1756B" w:rsidRDefault="00C84D8F" w:rsidP="00D1756B">
      <w:pPr>
        <w:rPr>
          <w:rFonts w:ascii="Times New Roman" w:hAnsi="Times New Roman"/>
        </w:rPr>
      </w:pPr>
    </w:p>
    <w:sectPr w:rsidR="00C84D8F" w:rsidRPr="00D1756B" w:rsidSect="00490CD7">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D98"/>
    <w:multiLevelType w:val="hybridMultilevel"/>
    <w:tmpl w:val="E1AE5462"/>
    <w:lvl w:ilvl="0" w:tplc="162A97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B4405"/>
    <w:multiLevelType w:val="hybridMultilevel"/>
    <w:tmpl w:val="660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95347"/>
    <w:multiLevelType w:val="hybridMultilevel"/>
    <w:tmpl w:val="D93A1282"/>
    <w:lvl w:ilvl="0" w:tplc="3C3E7BE8">
      <w:start w:val="8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27A"/>
    <w:rsid w:val="00003720"/>
    <w:rsid w:val="00027153"/>
    <w:rsid w:val="00094E6C"/>
    <w:rsid w:val="000A7844"/>
    <w:rsid w:val="00116B52"/>
    <w:rsid w:val="00147BAC"/>
    <w:rsid w:val="00164207"/>
    <w:rsid w:val="001A32B9"/>
    <w:rsid w:val="002B5188"/>
    <w:rsid w:val="002D427A"/>
    <w:rsid w:val="00374DCA"/>
    <w:rsid w:val="003803F7"/>
    <w:rsid w:val="003B4310"/>
    <w:rsid w:val="00425C4D"/>
    <w:rsid w:val="00490CD7"/>
    <w:rsid w:val="004E7610"/>
    <w:rsid w:val="00553AB8"/>
    <w:rsid w:val="005D2D08"/>
    <w:rsid w:val="0060396C"/>
    <w:rsid w:val="0067137B"/>
    <w:rsid w:val="006F6F4C"/>
    <w:rsid w:val="007B1393"/>
    <w:rsid w:val="007C2FF1"/>
    <w:rsid w:val="00842F00"/>
    <w:rsid w:val="00936D1D"/>
    <w:rsid w:val="00975DEB"/>
    <w:rsid w:val="00990B01"/>
    <w:rsid w:val="009B1399"/>
    <w:rsid w:val="00A233AD"/>
    <w:rsid w:val="00A67D99"/>
    <w:rsid w:val="00A72E2F"/>
    <w:rsid w:val="00B00040"/>
    <w:rsid w:val="00B1753F"/>
    <w:rsid w:val="00B25443"/>
    <w:rsid w:val="00BB5FFD"/>
    <w:rsid w:val="00BC5D60"/>
    <w:rsid w:val="00C523B7"/>
    <w:rsid w:val="00C84D8F"/>
    <w:rsid w:val="00CD7C38"/>
    <w:rsid w:val="00D1756B"/>
    <w:rsid w:val="00D4750D"/>
    <w:rsid w:val="00D653BC"/>
    <w:rsid w:val="00FB05E9"/>
    <w:rsid w:val="00FB3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5D2D08"/>
    <w:rPr>
      <w:color w:val="0000FF"/>
      <w:u w:val="single"/>
    </w:rPr>
  </w:style>
  <w:style w:type="paragraph" w:styleId="BalloonText">
    <w:name w:val="Balloon Text"/>
    <w:basedOn w:val="Normal"/>
    <w:link w:val="BalloonTextChar"/>
    <w:uiPriority w:val="99"/>
    <w:semiHidden/>
    <w:unhideWhenUsed/>
    <w:rsid w:val="00C5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80395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71495382">
          <w:marLeft w:val="0"/>
          <w:marRight w:val="0"/>
          <w:marTop w:val="0"/>
          <w:marBottom w:val="0"/>
          <w:divBdr>
            <w:top w:val="none" w:sz="0" w:space="0" w:color="auto"/>
            <w:left w:val="none" w:sz="0" w:space="0" w:color="auto"/>
            <w:bottom w:val="none" w:sz="0" w:space="0" w:color="auto"/>
            <w:right w:val="none" w:sz="0" w:space="0" w:color="auto"/>
          </w:divBdr>
        </w:div>
        <w:div w:id="413556096">
          <w:marLeft w:val="0"/>
          <w:marRight w:val="0"/>
          <w:marTop w:val="0"/>
          <w:marBottom w:val="0"/>
          <w:divBdr>
            <w:top w:val="none" w:sz="0" w:space="0" w:color="auto"/>
            <w:left w:val="none" w:sz="0" w:space="0" w:color="auto"/>
            <w:bottom w:val="none" w:sz="0" w:space="0" w:color="auto"/>
            <w:right w:val="none" w:sz="0" w:space="0" w:color="auto"/>
          </w:divBdr>
        </w:div>
        <w:div w:id="304896378">
          <w:marLeft w:val="0"/>
          <w:marRight w:val="0"/>
          <w:marTop w:val="0"/>
          <w:marBottom w:val="0"/>
          <w:divBdr>
            <w:top w:val="none" w:sz="0" w:space="0" w:color="auto"/>
            <w:left w:val="none" w:sz="0" w:space="0" w:color="auto"/>
            <w:bottom w:val="none" w:sz="0" w:space="0" w:color="auto"/>
            <w:right w:val="none" w:sz="0" w:space="0" w:color="auto"/>
          </w:divBdr>
        </w:div>
        <w:div w:id="787967799">
          <w:marLeft w:val="0"/>
          <w:marRight w:val="0"/>
          <w:marTop w:val="0"/>
          <w:marBottom w:val="0"/>
          <w:divBdr>
            <w:top w:val="none" w:sz="0" w:space="0" w:color="auto"/>
            <w:left w:val="none" w:sz="0" w:space="0" w:color="auto"/>
            <w:bottom w:val="none" w:sz="0" w:space="0" w:color="auto"/>
            <w:right w:val="none" w:sz="0" w:space="0" w:color="auto"/>
          </w:divBdr>
        </w:div>
        <w:div w:id="977026945">
          <w:marLeft w:val="0"/>
          <w:marRight w:val="0"/>
          <w:marTop w:val="0"/>
          <w:marBottom w:val="0"/>
          <w:divBdr>
            <w:top w:val="none" w:sz="0" w:space="0" w:color="auto"/>
            <w:left w:val="none" w:sz="0" w:space="0" w:color="auto"/>
            <w:bottom w:val="none" w:sz="0" w:space="0" w:color="auto"/>
            <w:right w:val="none" w:sz="0" w:space="0" w:color="auto"/>
          </w:divBdr>
        </w:div>
        <w:div w:id="1690109120">
          <w:marLeft w:val="0"/>
          <w:marRight w:val="0"/>
          <w:marTop w:val="0"/>
          <w:marBottom w:val="0"/>
          <w:divBdr>
            <w:top w:val="none" w:sz="0" w:space="0" w:color="auto"/>
            <w:left w:val="none" w:sz="0" w:space="0" w:color="auto"/>
            <w:bottom w:val="none" w:sz="0" w:space="0" w:color="auto"/>
            <w:right w:val="none" w:sz="0" w:space="0" w:color="auto"/>
          </w:divBdr>
        </w:div>
        <w:div w:id="110422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9DCA-841E-426F-B352-DF7E8276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 USER</dc:creator>
  <cp:keywords/>
  <dc:description/>
  <cp:lastModifiedBy>OEM USER</cp:lastModifiedBy>
  <cp:revision>2</cp:revision>
  <cp:lastPrinted>2011-04-04T22:55:00Z</cp:lastPrinted>
  <dcterms:created xsi:type="dcterms:W3CDTF">2013-02-22T20:56:00Z</dcterms:created>
  <dcterms:modified xsi:type="dcterms:W3CDTF">2013-02-22T20:56:00Z</dcterms:modified>
</cp:coreProperties>
</file>